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EC204" w14:textId="53F73F12" w:rsidR="000D5F3D" w:rsidRPr="000D5F3D" w:rsidRDefault="000D5F3D" w:rsidP="000D5F3D">
      <w:pPr>
        <w:pStyle w:val="1"/>
        <w:jc w:val="right"/>
        <w:rPr>
          <w:b w:val="0"/>
        </w:rPr>
      </w:pPr>
      <w:r w:rsidRPr="000D5F3D">
        <w:rPr>
          <w:b w:val="0"/>
        </w:rPr>
        <w:t xml:space="preserve">Приложение № </w:t>
      </w:r>
      <w:r w:rsidR="007A1CE1">
        <w:rPr>
          <w:b w:val="0"/>
        </w:rPr>
        <w:t>21</w:t>
      </w:r>
    </w:p>
    <w:p w14:paraId="2DB5CF53" w14:textId="140F481D" w:rsidR="000D5F3D" w:rsidRPr="000D5F3D" w:rsidRDefault="000D5F3D" w:rsidP="00D05EF9">
      <w:pPr>
        <w:pStyle w:val="1"/>
        <w:ind w:left="4820"/>
        <w:jc w:val="right"/>
        <w:rPr>
          <w:b w:val="0"/>
        </w:rPr>
      </w:pPr>
      <w:r w:rsidRPr="000D5F3D">
        <w:rPr>
          <w:b w:val="0"/>
        </w:rPr>
        <w:t xml:space="preserve">к Договору </w:t>
      </w:r>
      <w:r w:rsidR="0001289A">
        <w:rPr>
          <w:b w:val="0"/>
        </w:rPr>
        <w:t>____________</w:t>
      </w:r>
      <w:r w:rsidRPr="000D5F3D">
        <w:rPr>
          <w:b w:val="0"/>
        </w:rPr>
        <w:t xml:space="preserve"> от «</w:t>
      </w:r>
      <w:r w:rsidR="0001289A">
        <w:rPr>
          <w:b w:val="0"/>
        </w:rPr>
        <w:t>__</w:t>
      </w:r>
      <w:r w:rsidRPr="000D5F3D">
        <w:rPr>
          <w:b w:val="0"/>
        </w:rPr>
        <w:t>»</w:t>
      </w:r>
      <w:r w:rsidR="0038099B">
        <w:rPr>
          <w:b w:val="0"/>
        </w:rPr>
        <w:t xml:space="preserve"> </w:t>
      </w:r>
      <w:r w:rsidR="0001289A">
        <w:rPr>
          <w:b w:val="0"/>
        </w:rPr>
        <w:t>__________</w:t>
      </w:r>
      <w:r w:rsidRPr="000D5F3D">
        <w:rPr>
          <w:b w:val="0"/>
        </w:rPr>
        <w:t xml:space="preserve"> 20</w:t>
      </w:r>
      <w:r w:rsidR="0001289A">
        <w:rPr>
          <w:b w:val="0"/>
        </w:rPr>
        <w:t>__</w:t>
      </w:r>
      <w:r w:rsidR="0012227F">
        <w:rPr>
          <w:b w:val="0"/>
        </w:rPr>
        <w:t xml:space="preserve"> </w:t>
      </w:r>
      <w:r w:rsidRPr="000D5F3D">
        <w:rPr>
          <w:b w:val="0"/>
        </w:rPr>
        <w:t>г.</w:t>
      </w:r>
    </w:p>
    <w:p w14:paraId="32DF5BA6" w14:textId="3E878505" w:rsidR="000D5F3D" w:rsidRDefault="000D5F3D" w:rsidP="000D5F3D">
      <w:pPr>
        <w:jc w:val="right"/>
        <w:rPr>
          <w:lang w:eastAsia="ru-RU"/>
        </w:rPr>
      </w:pPr>
    </w:p>
    <w:p w14:paraId="53624C57" w14:textId="77777777" w:rsidR="00A37DD5" w:rsidRPr="00344A54" w:rsidRDefault="00A37DD5" w:rsidP="00A37DD5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14567" w:type="dxa"/>
        <w:tblLook w:val="01E0" w:firstRow="1" w:lastRow="1" w:firstColumn="1" w:lastColumn="1" w:noHBand="0" w:noVBand="0"/>
      </w:tblPr>
      <w:tblGrid>
        <w:gridCol w:w="4788"/>
        <w:gridCol w:w="9779"/>
      </w:tblGrid>
      <w:tr w:rsidR="00A37DD5" w:rsidRPr="00A70A5C" w14:paraId="72D7C2CB" w14:textId="77777777" w:rsidTr="00A37DD5">
        <w:trPr>
          <w:trHeight w:val="360"/>
        </w:trPr>
        <w:tc>
          <w:tcPr>
            <w:tcW w:w="4788" w:type="dxa"/>
            <w:hideMark/>
          </w:tcPr>
          <w:p w14:paraId="7D17989E" w14:textId="77777777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9779" w:type="dxa"/>
            <w:hideMark/>
          </w:tcPr>
          <w:p w14:paraId="0D46DEA3" w14:textId="77777777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A37DD5" w:rsidRPr="00A70A5C" w14:paraId="251C9179" w14:textId="77777777" w:rsidTr="00A37DD5">
        <w:trPr>
          <w:trHeight w:val="288"/>
        </w:trPr>
        <w:tc>
          <w:tcPr>
            <w:tcW w:w="4788" w:type="dxa"/>
          </w:tcPr>
          <w:p w14:paraId="5A58CCB2" w14:textId="77777777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1BB1B8AF" w14:textId="77777777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7DEFD0CB" w14:textId="64CA97B0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D05EF9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7429EC23" w14:textId="77777777" w:rsidR="00A37DD5" w:rsidRPr="00A70A5C" w:rsidRDefault="00A37DD5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  <w:p w14:paraId="0754E63E" w14:textId="77777777" w:rsidR="00A37DD5" w:rsidRPr="00A70A5C" w:rsidRDefault="00A37DD5" w:rsidP="003D4E35">
            <w:pPr>
              <w:pStyle w:val="ConsPlusNormal"/>
              <w:spacing w:line="276" w:lineRule="auto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</w:tc>
        <w:tc>
          <w:tcPr>
            <w:tcW w:w="9779" w:type="dxa"/>
          </w:tcPr>
          <w:p w14:paraId="4103A9FF" w14:textId="77777777" w:rsidR="0001289A" w:rsidRDefault="0001289A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1C401ABA" w14:textId="77777777" w:rsidR="0001289A" w:rsidRDefault="0001289A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066DD3EB" w14:textId="484ED9FD" w:rsidR="00A37DD5" w:rsidRPr="00A70A5C" w:rsidRDefault="00A37DD5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01289A">
              <w:rPr>
                <w:rFonts w:ascii="Tahoma" w:hAnsi="Tahoma" w:cs="Tahoma"/>
                <w:sz w:val="24"/>
                <w:szCs w:val="24"/>
                <w:lang w:eastAsia="en-US"/>
              </w:rPr>
              <w:t>/____________</w:t>
            </w:r>
          </w:p>
          <w:p w14:paraId="3E6789C1" w14:textId="77777777" w:rsidR="00A37DD5" w:rsidRPr="00A70A5C" w:rsidRDefault="00A37DD5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7006E3E9" w14:textId="77777777" w:rsidR="00A37DD5" w:rsidRPr="000D5F3D" w:rsidRDefault="00A37DD5" w:rsidP="000D5F3D">
      <w:pPr>
        <w:jc w:val="right"/>
        <w:rPr>
          <w:lang w:eastAsia="ru-RU"/>
        </w:rPr>
      </w:pPr>
    </w:p>
    <w:p w14:paraId="3DCBC77F" w14:textId="09FBEF49" w:rsidR="000A5947" w:rsidRDefault="000A5947" w:rsidP="00A37DD5">
      <w:pPr>
        <w:pStyle w:val="1"/>
        <w:ind w:left="0"/>
        <w:jc w:val="center"/>
      </w:pPr>
      <w:r w:rsidRPr="0090123B">
        <w:t>ОТЧЕТ ПО КОЭФФИЦИЕНТУ ТЕХНИЧЕСКОЙ ГОТОВНОСТИ</w:t>
      </w:r>
    </w:p>
    <w:p w14:paraId="795C974D" w14:textId="20A97112" w:rsidR="00B55111" w:rsidRDefault="00B55111" w:rsidP="00B55111">
      <w:pPr>
        <w:pStyle w:val="1"/>
        <w:ind w:left="0"/>
        <w:jc w:val="center"/>
      </w:pP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484"/>
        <w:gridCol w:w="1246"/>
        <w:gridCol w:w="1581"/>
        <w:gridCol w:w="1273"/>
      </w:tblGrid>
      <w:tr w:rsidR="0001289A" w:rsidRPr="00FA6F95" w14:paraId="0C4E839D" w14:textId="75652498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70254E3F" w14:textId="50123209" w:rsidR="0001289A" w:rsidRPr="00FA6F95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FA6F9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ата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составления</w:t>
            </w:r>
            <w:r w:rsidRPr="00FA6F9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: </w:t>
            </w:r>
          </w:p>
        </w:tc>
        <w:tc>
          <w:tcPr>
            <w:tcW w:w="1559" w:type="pct"/>
            <w:gridSpan w:val="2"/>
            <w:shd w:val="clear" w:color="auto" w:fill="auto"/>
            <w:noWrap/>
            <w:vAlign w:val="center"/>
          </w:tcPr>
          <w:p w14:paraId="6237A8AB" w14:textId="0CB541C9" w:rsidR="0001289A" w:rsidRPr="00FA6F9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4439D221" w14:textId="77777777" w:rsidR="0001289A" w:rsidRPr="00FA6F9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1289A" w:rsidRPr="00FA6F95" w14:paraId="34B4B559" w14:textId="793F2004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76299F5B" w14:textId="2309BEF8" w:rsidR="0001289A" w:rsidRPr="00FA6F95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Отчетный месяц</w:t>
            </w:r>
          </w:p>
        </w:tc>
        <w:tc>
          <w:tcPr>
            <w:tcW w:w="1559" w:type="pct"/>
            <w:gridSpan w:val="2"/>
            <w:shd w:val="clear" w:color="auto" w:fill="auto"/>
            <w:noWrap/>
            <w:vAlign w:val="center"/>
          </w:tcPr>
          <w:p w14:paraId="094EF25E" w14:textId="77777777" w:rsidR="0001289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5BC261A" w14:textId="77777777" w:rsidR="0001289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1289A" w:rsidRPr="00FA6F95" w14:paraId="1E48E4A7" w14:textId="1E0E759C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3B1BC932" w14:textId="77777777" w:rsidR="0001289A" w:rsidRPr="00FA6F95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6F9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Модель: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34024E9E" w14:textId="68028BAC" w:rsidR="0001289A" w:rsidRPr="00F0243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  <w:t>SY-750H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578ED9DD" w14:textId="530AF573" w:rsidR="0001289A" w:rsidRPr="00F0243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  <w:t>SY-1250H</w:t>
            </w:r>
          </w:p>
        </w:tc>
        <w:tc>
          <w:tcPr>
            <w:tcW w:w="702" w:type="pct"/>
          </w:tcPr>
          <w:p w14:paraId="2BC2A40F" w14:textId="5133D65D" w:rsidR="0001289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val="en-US"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SSR150C-8</w:t>
            </w:r>
          </w:p>
        </w:tc>
      </w:tr>
      <w:tr w:rsidR="0001289A" w:rsidRPr="00FA6F95" w14:paraId="7996AF8E" w14:textId="651CAABD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6D78ADB0" w14:textId="77777777" w:rsidR="0001289A" w:rsidRPr="00FA6F95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6F9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Серийный №: 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9AC1CAB" w14:textId="77777777" w:rsidR="0001289A" w:rsidRPr="00FA6F9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6AD49CF7" w14:textId="77777777" w:rsidR="0001289A" w:rsidRPr="00FA6F9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2" w:type="pct"/>
          </w:tcPr>
          <w:p w14:paraId="17CF05F4" w14:textId="344B54CD" w:rsidR="0001289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1289A" w:rsidRPr="00FA6F95" w14:paraId="05AFE2DF" w14:textId="7C242DB1" w:rsidTr="0001289A">
        <w:trPr>
          <w:trHeight w:val="255"/>
        </w:trPr>
        <w:tc>
          <w:tcPr>
            <w:tcW w:w="273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9D64B" w14:textId="77777777" w:rsidR="0001289A" w:rsidRPr="00FA6F95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A6F95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Гаражный номер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A085E7" w14:textId="4EC3F4B9" w:rsidR="0001289A" w:rsidRPr="0001289A" w:rsidRDefault="0001289A" w:rsidP="000128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128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</w:t>
            </w:r>
            <w:r w:rsidRPr="0001289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91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11109C1" w14:textId="73729528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02" w:type="pct"/>
          </w:tcPr>
          <w:p w14:paraId="12F9C728" w14:textId="3C8257F0" w:rsidR="0001289A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1289A" w:rsidRPr="00B369B9" w14:paraId="1028530D" w14:textId="1359F3B8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  <w:vAlign w:val="center"/>
          </w:tcPr>
          <w:p w14:paraId="479F2981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 часов в месяц: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0080A72" w14:textId="77777777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F858412" w14:textId="0103E001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7CE7976E" w14:textId="77777777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478F2AB9" w14:textId="5BA96300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7606C926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Показания счетчика моточасов: начало месяца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7D5FB62E" w14:textId="77777777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D60881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5BDCFAD2" w14:textId="77777777" w:rsidR="0001289A" w:rsidRPr="00D6088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D60881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 xml:space="preserve"> - </w:t>
            </w:r>
          </w:p>
        </w:tc>
        <w:tc>
          <w:tcPr>
            <w:tcW w:w="702" w:type="pct"/>
          </w:tcPr>
          <w:p w14:paraId="0C47E393" w14:textId="5BB2C2B8" w:rsidR="0001289A" w:rsidRPr="00D60881" w:rsidRDefault="0001289A" w:rsidP="000128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</w:tr>
      <w:tr w:rsidR="0001289A" w:rsidRPr="00B369B9" w14:paraId="17A41D1D" w14:textId="3CF23972" w:rsidTr="0001289A">
        <w:trPr>
          <w:trHeight w:val="255"/>
        </w:trPr>
        <w:tc>
          <w:tcPr>
            <w:tcW w:w="2739" w:type="pct"/>
            <w:gridSpan w:val="2"/>
            <w:shd w:val="clear" w:color="auto" w:fill="auto"/>
          </w:tcPr>
          <w:p w14:paraId="5A66CC47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Показания счетчика моточасов: конец месяца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34B7AE2A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 xml:space="preserve"> - 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5A14A18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2" w:type="pct"/>
          </w:tcPr>
          <w:p w14:paraId="3392A959" w14:textId="132EEE6F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01289A" w:rsidRPr="00B369B9" w14:paraId="6F2FDA9F" w14:textId="1C779A7E" w:rsidTr="0001289A">
        <w:trPr>
          <w:trHeight w:val="255"/>
        </w:trPr>
        <w:tc>
          <w:tcPr>
            <w:tcW w:w="266" w:type="pct"/>
            <w:shd w:val="clear" w:color="auto" w:fill="auto"/>
            <w:noWrap/>
            <w:vAlign w:val="center"/>
          </w:tcPr>
          <w:p w14:paraId="0DFDA353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66F6D0F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Описание простоя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BB7C459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Часы простоя</w:t>
            </w: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23F45364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Часы простоя</w:t>
            </w:r>
          </w:p>
        </w:tc>
        <w:tc>
          <w:tcPr>
            <w:tcW w:w="702" w:type="pct"/>
          </w:tcPr>
          <w:p w14:paraId="336EA17A" w14:textId="39A9D895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  <w:t>Часы простоя</w:t>
            </w:r>
          </w:p>
        </w:tc>
      </w:tr>
      <w:tr w:rsidR="0001289A" w:rsidRPr="00B369B9" w14:paraId="3DEE37D6" w14:textId="363586A9" w:rsidTr="0001289A">
        <w:trPr>
          <w:trHeight w:val="259"/>
        </w:trPr>
        <w:tc>
          <w:tcPr>
            <w:tcW w:w="266" w:type="pct"/>
            <w:shd w:val="clear" w:color="auto" w:fill="auto"/>
            <w:noWrap/>
          </w:tcPr>
          <w:p w14:paraId="19E307EA" w14:textId="77777777" w:rsidR="0001289A" w:rsidRPr="00B369B9" w:rsidRDefault="0001289A" w:rsidP="009B78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34" w:type="pct"/>
            <w:gridSpan w:val="4"/>
            <w:shd w:val="clear" w:color="auto" w:fill="auto"/>
          </w:tcPr>
          <w:p w14:paraId="3E7BC3DB" w14:textId="752429F4" w:rsidR="0001289A" w:rsidRPr="00174A13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174A13">
              <w:rPr>
                <w:rFonts w:ascii="Arial CYR" w:eastAsia="Times New Roman" w:hAnsi="Arial CYR" w:cs="Arial CYR"/>
                <w:b/>
                <w:bCs/>
                <w:color w:val="000000" w:themeColor="text1"/>
                <w:sz w:val="16"/>
                <w:szCs w:val="16"/>
                <w:lang w:eastAsia="ru-RU"/>
              </w:rPr>
              <w:t>Простои, не влияющие на КТГ </w:t>
            </w:r>
          </w:p>
        </w:tc>
      </w:tr>
      <w:tr w:rsidR="0001289A" w:rsidRPr="00B369B9" w14:paraId="0A20079C" w14:textId="2D1586D2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76E0E095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C14BE26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Неправильная эксплуатация: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32CF81C3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5DB1D407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2DE1ED19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296DD73F" w14:textId="4F51A482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09D090D7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1513F2E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Повреждения в результате аварии, требующие ремонта.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4F18E98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1F8309E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A20F38F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2269A392" w14:textId="2D2C70BE" w:rsidTr="0001289A">
        <w:trPr>
          <w:trHeight w:val="450"/>
        </w:trPr>
        <w:tc>
          <w:tcPr>
            <w:tcW w:w="266" w:type="pct"/>
            <w:shd w:val="clear" w:color="auto" w:fill="auto"/>
            <w:noWrap/>
          </w:tcPr>
          <w:p w14:paraId="75E7480E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44C42C75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Поломки как результат продолжающейся эксплуатации после уведомления об остановке по причине приближающейся поломки.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34EA6995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FE1543E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1CEE00EB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43766517" w14:textId="71A5ED51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49B4D1BC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38DEEDE4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Неправильная эксплуатация, включая поломки по причине оператора.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5B592070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53E5603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58E343D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6A2B5FBC" w14:textId="3B76CCB8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3010FF72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172474F5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Поломки, вызванные несоблюдением политики 10/10/20.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6CA7ABD9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7778A3A8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57989066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7094F988" w14:textId="12E885EE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1D04AB4E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72C9A6A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Связанные с техническим обслуживанием: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652CAE7F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7E2F1DBE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7D66AC03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7DF47332" w14:textId="66E1E3E7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1E35CBD2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2.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10D9030B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Мойка машины перед ТО.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705688F9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2D19957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2F0F5A8" w14:textId="77777777" w:rsidR="0001289A" w:rsidRPr="00174A13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04A8E319" w14:textId="710CCE3F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25F44824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7805409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Чистка кузова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124B7A3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78A59DE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13514B24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5AA41FFD" w14:textId="30BC5F0C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5E1CEC1B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169AA03A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Ожидание Работ и вспомогательного оборудования: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501916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68352A49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45972753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1B852F68" w14:textId="52CC7E6E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656C1535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E768C75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Время пересменки и запланированные рабочие простои, обед.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24F76E86" w14:textId="77777777" w:rsidR="0001289A" w:rsidRPr="00B5511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357D4A2" w14:textId="3EF9F54B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A1B35A7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70FE487C" w14:textId="50E60C87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5F78797A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3.2.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BD92F36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Ожидание доступа в ремонтный цех.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5F5080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6442C7F7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247B6E1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3DDA1250" w14:textId="2E3C048F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662FC39E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17066EE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Ожидание топлива, заправка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60298CD4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350C8F16" w14:textId="16440E92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4F87BA5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0213751F" w14:textId="25056884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71FD604D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06450A0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Ожидание шинного манипулятора, погрузчика, крана, дробилки и пр.вспомог. оборудования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375DE45" w14:textId="77777777" w:rsidR="0001289A" w:rsidRPr="00DC74F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BDCD63C" w14:textId="4BEFC61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5B87448D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443EBFF2" w14:textId="6F5DC2B1" w:rsidTr="0001289A">
        <w:trPr>
          <w:trHeight w:val="450"/>
        </w:trPr>
        <w:tc>
          <w:tcPr>
            <w:tcW w:w="266" w:type="pct"/>
            <w:shd w:val="clear" w:color="auto" w:fill="auto"/>
            <w:noWrap/>
          </w:tcPr>
          <w:p w14:paraId="3F80D804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3.5.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4CEBDC4F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Невозможность получения электроэнергии, сжатого воздуха или воды в ремонтных участках Верхотина.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F6F9ECA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82B67E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7B02E899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3A3CDE6C" w14:textId="39A22FCA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36568061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3.6.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F87DE6F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Время буксировки.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A6D0FF6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509F65C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1E103C1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718DCC89" w14:textId="6FDEF54E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4C2D9526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0BBFAA53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Отсутствие фронта работ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52F5EB9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3F5D18D0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5775AA32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18647C35" w14:textId="580F198D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67EC8FF7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95BDBA8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Другое: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5406AF92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F8A517A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56542AC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75647AA1" w14:textId="75FB3950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61FDAA49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B7A92BA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Забастовки.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85BCC1B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4B1D5D1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41D2A467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635EF719" w14:textId="48F9E473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2AC16C2C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95FAD39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Форс-мажор, погодные условия, природные бедствия.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6854A5C" w14:textId="77777777" w:rsidR="0001289A" w:rsidRPr="00B5511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2827F6C" w14:textId="488F2C08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35BDF23C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0AD91DFE" w14:textId="5302B532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4D3A6202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3CED518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непреодолимые обстоятельства.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0D1E8EA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FE121C3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29EE315B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2A660C18" w14:textId="31E84301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46605F2E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A30539B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Аварийная остановка погрузочных механизмов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2B0450BB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5F99CD4E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365F5A20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4543EB67" w14:textId="03115286" w:rsidTr="0001289A">
        <w:trPr>
          <w:trHeight w:val="255"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7EAB7A2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4.5.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2937D31" w14:textId="018B1DCA" w:rsidR="0001289A" w:rsidRPr="00B369B9" w:rsidRDefault="0001289A" w:rsidP="0001289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Простои по причине обслуживания другой сервисной организацией 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F36BB9C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1C81E6D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4A978A70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5729862E" w14:textId="32A6C787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59AAA3E9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4.6.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025F0527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 по решению Заказчика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255650A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7111E921" w14:textId="37991A48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4341528B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78154941" w14:textId="3C0889CB" w:rsidTr="0001289A">
        <w:trPr>
          <w:trHeight w:val="255"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F0D81D4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43A8A2A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Прочее (туалет):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4D359A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3B243BC2" w14:textId="0791FACD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2E9B0EC8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35464EBF" w14:textId="0D92E6ED" w:rsidTr="0001289A">
        <w:trPr>
          <w:trHeight w:val="255"/>
        </w:trPr>
        <w:tc>
          <w:tcPr>
            <w:tcW w:w="266" w:type="pct"/>
            <w:tcBorders>
              <w:top w:val="single" w:sz="4" w:space="0" w:color="auto"/>
            </w:tcBorders>
            <w:shd w:val="clear" w:color="auto" w:fill="auto"/>
            <w:noWrap/>
          </w:tcPr>
          <w:p w14:paraId="63A84343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49295CE5" w14:textId="77777777" w:rsidR="0001289A" w:rsidRPr="00B369B9" w:rsidRDefault="0001289A" w:rsidP="009B78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 часы простоя не влияющие на КТГ: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52DDAB2F" w14:textId="77777777" w:rsidR="0001289A" w:rsidRPr="00B5511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CFD1CCB" w14:textId="064F3842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57B1C486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124EF53F" w14:textId="59CD2BE2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6547B54C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734" w:type="pct"/>
            <w:gridSpan w:val="4"/>
            <w:shd w:val="clear" w:color="auto" w:fill="auto"/>
            <w:vAlign w:val="center"/>
          </w:tcPr>
          <w:p w14:paraId="2F1969D3" w14:textId="77777777" w:rsidR="0001289A" w:rsidRPr="00A5415D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33DDC5A9" w14:textId="7CFD8CA1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7A233193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3331BD61" w14:textId="77777777" w:rsidR="0001289A" w:rsidRPr="00B369B9" w:rsidRDefault="0001289A" w:rsidP="009B783E">
            <w:pPr>
              <w:pStyle w:val="2"/>
              <w:rPr>
                <w:b w:val="0"/>
              </w:rPr>
            </w:pPr>
            <w:r w:rsidRPr="00B369B9">
              <w:rPr>
                <w:b w:val="0"/>
              </w:rPr>
              <w:t xml:space="preserve">Техническое обслуживание 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63AF826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6F4E8F56" w14:textId="052E27FB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2608F98C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2BD980DF" w14:textId="415A297B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5DF4C221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11C84EBF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Долив масла, антифриза продувка фильтров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4C81B84C" w14:textId="77777777" w:rsidR="0001289A" w:rsidRPr="00B5511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27881D51" w14:textId="56C079EF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3AF6214F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5DCC60B1" w14:textId="0F68B46F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5231B9B0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58AD6423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Подкачка шин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0EE76C55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5F33B5A5" w14:textId="3112B70B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3EDECCE8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213FC028" w14:textId="0467BE2C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04A659C5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7CCE8A84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Ремонт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AA4F3C0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527C1B9" w14:textId="3604E615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1AF741F4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6CA4F0FF" w14:textId="1AA9E850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25BB923A" w14:textId="77777777" w:rsidR="0001289A" w:rsidRPr="00B369B9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27E590CA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Аварийные простои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2CF0676E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DBCBCD5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03420129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0000"/>
                <w:sz w:val="16"/>
                <w:szCs w:val="16"/>
                <w:lang w:eastAsia="ru-RU"/>
              </w:rPr>
            </w:pPr>
          </w:p>
        </w:tc>
      </w:tr>
      <w:tr w:rsidR="0001289A" w:rsidRPr="00B369B9" w14:paraId="7B1DA413" w14:textId="163328EF" w:rsidTr="0001289A">
        <w:trPr>
          <w:trHeight w:val="255"/>
        </w:trPr>
        <w:tc>
          <w:tcPr>
            <w:tcW w:w="266" w:type="pct"/>
            <w:shd w:val="clear" w:color="auto" w:fill="auto"/>
            <w:noWrap/>
          </w:tcPr>
          <w:p w14:paraId="0EBE5AA1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37A78CDC" w14:textId="77777777" w:rsidR="0001289A" w:rsidRPr="00B369B9" w:rsidRDefault="0001289A" w:rsidP="009B783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 часы простоя, влияющие на КТГ: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31D39A81" w14:textId="77777777" w:rsidR="0001289A" w:rsidRPr="00B55111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1DDB24C0" w14:textId="74FB793C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43B624A7" w14:textId="77777777" w:rsidR="0001289A" w:rsidRPr="00A37DD5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07FC525F" w14:textId="3DA9049E" w:rsidTr="0001289A">
        <w:trPr>
          <w:trHeight w:val="255"/>
        </w:trPr>
        <w:tc>
          <w:tcPr>
            <w:tcW w:w="266" w:type="pct"/>
            <w:shd w:val="clear" w:color="auto" w:fill="auto"/>
            <w:noWrap/>
            <w:vAlign w:val="center"/>
          </w:tcPr>
          <w:p w14:paraId="3B2C744C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33766A24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Фактически отработанные мото-часы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60D2BB72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0F6DF27D" w14:textId="6E66E92E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1822F519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  <w:tr w:rsidR="0001289A" w:rsidRPr="00B369B9" w14:paraId="62570A3A" w14:textId="10216F71" w:rsidTr="0001289A">
        <w:trPr>
          <w:trHeight w:val="255"/>
        </w:trPr>
        <w:tc>
          <w:tcPr>
            <w:tcW w:w="266" w:type="pct"/>
            <w:shd w:val="clear" w:color="auto" w:fill="auto"/>
            <w:noWrap/>
            <w:vAlign w:val="center"/>
          </w:tcPr>
          <w:p w14:paraId="75F0B963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73" w:type="pct"/>
            <w:shd w:val="clear" w:color="auto" w:fill="auto"/>
            <w:vAlign w:val="center"/>
          </w:tcPr>
          <w:p w14:paraId="2F04F19E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КТГ (плановый):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6BB60E8A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258C3A9" w14:textId="7D0C899C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2" w:type="pct"/>
          </w:tcPr>
          <w:p w14:paraId="6DBCEDBB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01289A" w:rsidRPr="00B369B9" w14:paraId="0BC3D912" w14:textId="03F91B2B" w:rsidTr="0001289A">
        <w:trPr>
          <w:trHeight w:val="255"/>
        </w:trPr>
        <w:tc>
          <w:tcPr>
            <w:tcW w:w="266" w:type="pct"/>
            <w:shd w:val="clear" w:color="auto" w:fill="auto"/>
            <w:noWrap/>
            <w:vAlign w:val="center"/>
          </w:tcPr>
          <w:p w14:paraId="4030391F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3" w:type="pct"/>
            <w:shd w:val="clear" w:color="auto" w:fill="auto"/>
            <w:vAlign w:val="center"/>
          </w:tcPr>
          <w:p w14:paraId="150C433D" w14:textId="77777777" w:rsidR="0001289A" w:rsidRPr="00B369B9" w:rsidRDefault="0001289A" w:rsidP="009B783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369B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КТГ (фактический):</w:t>
            </w:r>
          </w:p>
        </w:tc>
        <w:tc>
          <w:tcPr>
            <w:tcW w:w="687" w:type="pct"/>
            <w:shd w:val="clear" w:color="auto" w:fill="auto"/>
            <w:noWrap/>
            <w:vAlign w:val="center"/>
          </w:tcPr>
          <w:p w14:paraId="127C40FF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872" w:type="pct"/>
            <w:shd w:val="clear" w:color="auto" w:fill="auto"/>
            <w:noWrap/>
            <w:vAlign w:val="center"/>
          </w:tcPr>
          <w:p w14:paraId="43D63534" w14:textId="65082845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702" w:type="pct"/>
          </w:tcPr>
          <w:p w14:paraId="0693FA65" w14:textId="77777777" w:rsidR="0001289A" w:rsidRPr="00A5415D" w:rsidRDefault="0001289A" w:rsidP="009B783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</w:tr>
    </w:tbl>
    <w:p w14:paraId="4DB124F5" w14:textId="77777777" w:rsidR="004A0433" w:rsidRDefault="004A0433" w:rsidP="004A0433">
      <w:pPr>
        <w:pStyle w:val="1"/>
        <w:ind w:left="0"/>
        <w:jc w:val="center"/>
      </w:pPr>
    </w:p>
    <w:p w14:paraId="12710719" w14:textId="77777777" w:rsidR="000A5947" w:rsidRPr="00FA6F95" w:rsidRDefault="000A5947" w:rsidP="000A594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FA6F95">
        <w:rPr>
          <w:rFonts w:ascii="Times New Roman" w:eastAsia="Times New Roman" w:hAnsi="Times New Roman"/>
          <w:sz w:val="20"/>
          <w:szCs w:val="20"/>
        </w:rPr>
        <w:t>Подпись ответственного лица Заказчика _____________________________/_______________________/</w:t>
      </w:r>
    </w:p>
    <w:p w14:paraId="1529F76B" w14:textId="77777777" w:rsidR="000A5947" w:rsidRPr="00FA6F95" w:rsidRDefault="000A5947" w:rsidP="000A594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FA6F95">
        <w:rPr>
          <w:rFonts w:ascii="Times New Roman" w:eastAsia="Times New Roman" w:hAnsi="Times New Roman"/>
          <w:sz w:val="20"/>
          <w:szCs w:val="20"/>
        </w:rPr>
        <w:t>Подпись ответственного лица Исполнителя ___________________________/_______________________/</w:t>
      </w:r>
    </w:p>
    <w:p w14:paraId="0605733B" w14:textId="77777777" w:rsidR="000A5947" w:rsidRDefault="000A5947" w:rsidP="000A5947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0A5947" w:rsidSect="00943F42">
      <w:headerReference w:type="default" r:id="rId6"/>
      <w:footerReference w:type="default" r:id="rId7"/>
      <w:pgSz w:w="11907" w:h="16840" w:code="9"/>
      <w:pgMar w:top="851" w:right="567" w:bottom="567" w:left="1134" w:header="624" w:footer="788" w:gutter="567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F8393" w14:textId="77777777" w:rsidR="00760BA1" w:rsidRDefault="00760BA1" w:rsidP="000A5947">
      <w:pPr>
        <w:spacing w:after="0" w:line="240" w:lineRule="auto"/>
      </w:pPr>
      <w:r>
        <w:separator/>
      </w:r>
    </w:p>
  </w:endnote>
  <w:endnote w:type="continuationSeparator" w:id="0">
    <w:p w14:paraId="23E42964" w14:textId="77777777" w:rsidR="00760BA1" w:rsidRDefault="00760BA1" w:rsidP="000A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630841"/>
      <w:docPartObj>
        <w:docPartGallery w:val="Page Numbers (Bottom of Page)"/>
        <w:docPartUnique/>
      </w:docPartObj>
    </w:sdtPr>
    <w:sdtEndPr/>
    <w:sdtContent>
      <w:p w14:paraId="16B545B5" w14:textId="5941C3EC" w:rsidR="00943F42" w:rsidRDefault="00943F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89A">
          <w:rPr>
            <w:noProof/>
          </w:rPr>
          <w:t>121</w:t>
        </w:r>
        <w:r>
          <w:fldChar w:fldCharType="end"/>
        </w:r>
      </w:p>
    </w:sdtContent>
  </w:sdt>
  <w:p w14:paraId="1FB7A950" w14:textId="77777777" w:rsidR="000D5F3D" w:rsidRDefault="000D5F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556B3" w14:textId="77777777" w:rsidR="00760BA1" w:rsidRDefault="00760BA1" w:rsidP="000A5947">
      <w:pPr>
        <w:spacing w:after="0" w:line="240" w:lineRule="auto"/>
      </w:pPr>
      <w:r>
        <w:separator/>
      </w:r>
    </w:p>
  </w:footnote>
  <w:footnote w:type="continuationSeparator" w:id="0">
    <w:p w14:paraId="06982D13" w14:textId="77777777" w:rsidR="00760BA1" w:rsidRDefault="00760BA1" w:rsidP="000A5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6323523"/>
      <w:docPartObj>
        <w:docPartGallery w:val="Watermarks"/>
        <w:docPartUnique/>
      </w:docPartObj>
    </w:sdtPr>
    <w:sdtEndPr/>
    <w:sdtContent>
      <w:p w14:paraId="14E6221B" w14:textId="77777777" w:rsidR="00552584" w:rsidRDefault="00760BA1">
        <w:pPr>
          <w:pStyle w:val="a3"/>
        </w:pPr>
        <w:r>
          <w:pict w14:anchorId="051E9CD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947"/>
    <w:rsid w:val="0001289A"/>
    <w:rsid w:val="000331B3"/>
    <w:rsid w:val="0004426F"/>
    <w:rsid w:val="000A5947"/>
    <w:rsid w:val="000D5F3D"/>
    <w:rsid w:val="000F1905"/>
    <w:rsid w:val="0012227F"/>
    <w:rsid w:val="0019648B"/>
    <w:rsid w:val="002C0BD3"/>
    <w:rsid w:val="0038099B"/>
    <w:rsid w:val="003D2407"/>
    <w:rsid w:val="003E031A"/>
    <w:rsid w:val="004A0433"/>
    <w:rsid w:val="00552584"/>
    <w:rsid w:val="006E1956"/>
    <w:rsid w:val="00760BA1"/>
    <w:rsid w:val="00793C0D"/>
    <w:rsid w:val="007A1CE1"/>
    <w:rsid w:val="007B1E56"/>
    <w:rsid w:val="00943F42"/>
    <w:rsid w:val="009568DF"/>
    <w:rsid w:val="009615FA"/>
    <w:rsid w:val="00A32367"/>
    <w:rsid w:val="00A37DD5"/>
    <w:rsid w:val="00A534CA"/>
    <w:rsid w:val="00B0495E"/>
    <w:rsid w:val="00B55111"/>
    <w:rsid w:val="00C64F98"/>
    <w:rsid w:val="00D05EF9"/>
    <w:rsid w:val="00D157E9"/>
    <w:rsid w:val="00D5734C"/>
    <w:rsid w:val="00E750AB"/>
    <w:rsid w:val="00E9241E"/>
    <w:rsid w:val="00EC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6E9B8A0"/>
  <w15:docId w15:val="{E996B8CF-93BB-4248-A2F5-E70B6F85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94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B1E56"/>
    <w:pPr>
      <w:keepNext/>
      <w:spacing w:after="0" w:line="240" w:lineRule="auto"/>
      <w:ind w:left="5760"/>
      <w:outlineLvl w:val="0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B1E56"/>
    <w:pPr>
      <w:keepNext/>
      <w:spacing w:after="0" w:line="240" w:lineRule="auto"/>
      <w:outlineLvl w:val="1"/>
    </w:pPr>
    <w:rPr>
      <w:rFonts w:ascii="Arial CYR" w:eastAsia="Times New Roman" w:hAnsi="Arial CYR" w:cs="Arial CYR"/>
      <w:b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94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A5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94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B1E56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1E56"/>
    <w:rPr>
      <w:rFonts w:ascii="Arial CYR" w:eastAsia="Times New Roman" w:hAnsi="Arial CYR" w:cs="Arial CYR"/>
      <w:b/>
      <w:sz w:val="16"/>
      <w:szCs w:val="16"/>
      <w:lang w:eastAsia="ru-RU"/>
    </w:rPr>
  </w:style>
  <w:style w:type="paragraph" w:customStyle="1" w:styleId="ConsPlusNormal">
    <w:name w:val="ConsPlusNormal"/>
    <w:rsid w:val="00A37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Моршнев Денис Исмаилович</dc:creator>
  <cp:lastModifiedBy>Бараков Илья Владимирович</cp:lastModifiedBy>
  <cp:revision>7</cp:revision>
  <cp:lastPrinted>2025-12-26T13:11:00Z</cp:lastPrinted>
  <dcterms:created xsi:type="dcterms:W3CDTF">2021-08-13T12:59:00Z</dcterms:created>
  <dcterms:modified xsi:type="dcterms:W3CDTF">2026-01-28T12:22:00Z</dcterms:modified>
</cp:coreProperties>
</file>